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2815FE" w:rsidTr="00734CF6">
        <w:tc>
          <w:tcPr>
            <w:tcW w:w="2551" w:type="dxa"/>
          </w:tcPr>
          <w:p w:rsidR="002815FE" w:rsidRDefault="002815FE" w:rsidP="00734CF6">
            <w:pPr>
              <w:pStyle w:val="Nadpis1"/>
            </w:pPr>
            <w:r>
              <w:t>Název předmětu</w:t>
            </w:r>
          </w:p>
        </w:tc>
        <w:tc>
          <w:tcPr>
            <w:tcW w:w="567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2815FE" w:rsidRPr="00857B9F" w:rsidRDefault="00342C2D" w:rsidP="00734CF6">
            <w:pPr>
              <w:spacing w:before="120" w:after="120"/>
            </w:pPr>
            <w:r>
              <w:t>Speciální</w:t>
            </w:r>
            <w:r w:rsidR="0017628E">
              <w:t xml:space="preserve"> pedagogika v mezinárodním kontextu</w:t>
            </w:r>
          </w:p>
        </w:tc>
      </w:tr>
      <w:tr w:rsidR="002815FE" w:rsidTr="00734CF6">
        <w:tc>
          <w:tcPr>
            <w:tcW w:w="2551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2815FE" w:rsidRPr="00857B9F" w:rsidRDefault="0017628E" w:rsidP="00734CF6">
            <w:pPr>
              <w:spacing w:before="120" w:after="120"/>
            </w:pPr>
            <w:r>
              <w:t>Speciální pedagogika - navazující</w:t>
            </w:r>
          </w:p>
        </w:tc>
      </w:tr>
      <w:tr w:rsidR="002815FE" w:rsidTr="00734CF6">
        <w:tc>
          <w:tcPr>
            <w:tcW w:w="2551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2815FE" w:rsidRPr="00857B9F" w:rsidRDefault="002815FE" w:rsidP="00734CF6">
            <w:pPr>
              <w:spacing w:before="120" w:after="120"/>
            </w:pPr>
            <w:r>
              <w:t>USS/</w:t>
            </w:r>
            <w:r w:rsidR="0017628E">
              <w:t>NUMZ</w:t>
            </w:r>
          </w:p>
        </w:tc>
      </w:tr>
      <w:tr w:rsidR="002815FE" w:rsidTr="00734CF6">
        <w:tc>
          <w:tcPr>
            <w:tcW w:w="2551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2815FE" w:rsidRPr="00857B9F" w:rsidRDefault="002815FE" w:rsidP="00734CF6">
            <w:pPr>
              <w:spacing w:before="120" w:after="120"/>
            </w:pPr>
            <w:r>
              <w:t xml:space="preserve">1 </w:t>
            </w:r>
            <w:r w:rsidR="0017628E">
              <w:t>+ 1</w:t>
            </w:r>
          </w:p>
        </w:tc>
      </w:tr>
      <w:tr w:rsidR="002815FE" w:rsidTr="00734CF6">
        <w:tc>
          <w:tcPr>
            <w:tcW w:w="2551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2815FE" w:rsidRPr="00857B9F" w:rsidRDefault="002815FE" w:rsidP="00734CF6">
            <w:pPr>
              <w:spacing w:before="120" w:after="120"/>
            </w:pPr>
            <w:r>
              <w:t>Zimní</w:t>
            </w:r>
            <w:r w:rsidRPr="00857B9F">
              <w:t xml:space="preserve"> </w:t>
            </w:r>
            <w:r>
              <w:t>semest</w:t>
            </w:r>
            <w:r w:rsidRPr="00857B9F">
              <w:t>r</w:t>
            </w:r>
          </w:p>
        </w:tc>
      </w:tr>
      <w:tr w:rsidR="002815FE" w:rsidTr="00734CF6">
        <w:tc>
          <w:tcPr>
            <w:tcW w:w="2551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2815FE" w:rsidRPr="00857B9F" w:rsidRDefault="0017628E" w:rsidP="00734CF6">
            <w:pPr>
              <w:spacing w:before="120" w:after="120"/>
            </w:pPr>
            <w:r>
              <w:t>4</w:t>
            </w:r>
          </w:p>
        </w:tc>
      </w:tr>
      <w:tr w:rsidR="002815FE" w:rsidTr="00734CF6">
        <w:tc>
          <w:tcPr>
            <w:tcW w:w="2551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2815FE" w:rsidRPr="00857B9F" w:rsidRDefault="0017628E" w:rsidP="00734CF6">
            <w:pPr>
              <w:spacing w:before="120" w:after="120"/>
            </w:pPr>
            <w:r>
              <w:t>přednáška</w:t>
            </w:r>
          </w:p>
        </w:tc>
      </w:tr>
      <w:tr w:rsidR="002815FE" w:rsidTr="00734CF6">
        <w:tc>
          <w:tcPr>
            <w:tcW w:w="2551" w:type="dxa"/>
          </w:tcPr>
          <w:p w:rsidR="002815FE" w:rsidRDefault="002815FE" w:rsidP="00734CF6">
            <w:pPr>
              <w:pStyle w:val="Nadpis1"/>
            </w:pPr>
            <w:r>
              <w:t>Vyučující</w:t>
            </w:r>
          </w:p>
        </w:tc>
        <w:tc>
          <w:tcPr>
            <w:tcW w:w="567" w:type="dxa"/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2815FE" w:rsidRPr="00857B9F" w:rsidRDefault="002815FE" w:rsidP="00734CF6">
            <w:pPr>
              <w:spacing w:before="120" w:after="120"/>
            </w:pPr>
            <w:r>
              <w:t>Mgr. Kateřina Jeřábková, Ph.D.</w:t>
            </w:r>
          </w:p>
        </w:tc>
      </w:tr>
    </w:tbl>
    <w:p w:rsidR="002815FE" w:rsidRDefault="002815FE" w:rsidP="002815FE"/>
    <w:p w:rsidR="002815FE" w:rsidRDefault="002815FE" w:rsidP="002815FE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916"/>
        <w:gridCol w:w="1064"/>
        <w:gridCol w:w="5003"/>
        <w:gridCol w:w="1080"/>
        <w:gridCol w:w="577"/>
      </w:tblGrid>
      <w:tr w:rsidR="002815FE" w:rsidTr="00734CF6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15FE" w:rsidRDefault="002815FE" w:rsidP="00734CF6">
            <w:pPr>
              <w:spacing w:before="120" w:after="120"/>
            </w:pPr>
            <w:r>
              <w:t>průběžná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Pr="00D219BC" w:rsidRDefault="002815FE" w:rsidP="00734CF6">
            <w:r w:rsidRPr="00D219BC">
              <w:t xml:space="preserve">Seznámení studentů s požadavky, podmínkami ukončení a doporučenou literaturou ke studiu.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</w:pPr>
            <w:r>
              <w:t>1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</w:pPr>
            <w:r>
              <w:t>2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Pr="00D219BC" w:rsidRDefault="00605A54" w:rsidP="00734CF6">
            <w:pPr>
              <w:snapToGrid w:val="0"/>
              <w:jc w:val="both"/>
            </w:pPr>
            <w:r>
              <w:t>EU a postižení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Pr="00D219BC" w:rsidRDefault="002815FE" w:rsidP="007830B3">
            <w:pPr>
              <w:snapToGrid w:val="0"/>
              <w:jc w:val="both"/>
            </w:pPr>
            <w:r>
              <w:t xml:space="preserve">Edukace osob se speciálními potřebami </w:t>
            </w:r>
            <w:r w:rsidR="0005140B">
              <w:t xml:space="preserve">ve </w:t>
            </w:r>
            <w:r w:rsidR="007830B3">
              <w:t xml:space="preserve">Finsku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</w:pPr>
            <w:r>
              <w:t>4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Pr="00D219BC" w:rsidRDefault="002815FE" w:rsidP="00734CF6">
            <w:pPr>
              <w:snapToGrid w:val="0"/>
              <w:jc w:val="both"/>
            </w:pPr>
            <w:r>
              <w:t>Edukace osob se speciálními potřebami v</w:t>
            </w:r>
            <w:r w:rsidR="0005140B">
              <w:t xml:space="preserve"> Nizozemí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Pr="00D219BC" w:rsidRDefault="002815FE" w:rsidP="0005140B">
            <w:pPr>
              <w:snapToGrid w:val="0"/>
              <w:jc w:val="both"/>
            </w:pPr>
            <w:r>
              <w:t xml:space="preserve">Edukace osob se speciálními potřebami v </w:t>
            </w:r>
            <w:r w:rsidR="0005140B">
              <w:t>Německu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Pr="00D219BC" w:rsidRDefault="002815FE" w:rsidP="007830B3">
            <w:pPr>
              <w:snapToGrid w:val="0"/>
              <w:jc w:val="both"/>
            </w:pPr>
            <w:r>
              <w:t>Edukace osob se speciálními potřebami v</w:t>
            </w:r>
            <w:r w:rsidR="0005140B">
              <w:t>e</w:t>
            </w:r>
            <w:r>
              <w:t> </w:t>
            </w:r>
            <w:r w:rsidR="007830B3">
              <w:t>Velké Británii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Pr="00D219BC" w:rsidRDefault="002815FE" w:rsidP="00734CF6">
            <w:pPr>
              <w:snapToGrid w:val="0"/>
              <w:jc w:val="both"/>
            </w:pPr>
            <w:r>
              <w:t xml:space="preserve">Edukace </w:t>
            </w:r>
            <w:r w:rsidR="0005140B">
              <w:t>osob se speciálními potřebami v Rakousku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Pr="00D219BC" w:rsidRDefault="002815FE" w:rsidP="00734CF6">
            <w:pPr>
              <w:snapToGrid w:val="0"/>
              <w:jc w:val="both"/>
            </w:pPr>
            <w:r>
              <w:t>Edukace osob se speciálními potřebami v</w:t>
            </w:r>
            <w:r w:rsidR="0005140B">
              <w:t>e Francii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2815F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7830B3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2815FE" w:rsidP="00734CF6">
            <w:pPr>
              <w:snapToGrid w:val="0"/>
              <w:jc w:val="both"/>
            </w:pPr>
            <w:r>
              <w:t>Edukace osob se speciálními potřebami v </w:t>
            </w:r>
            <w:r w:rsidR="0005140B">
              <w:t>Itálii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F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17628E" w:rsidTr="00734C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8E" w:rsidRDefault="007830B3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8E" w:rsidRDefault="0005140B" w:rsidP="00734CF6">
            <w:pPr>
              <w:snapToGrid w:val="0"/>
              <w:jc w:val="both"/>
            </w:pPr>
            <w:r>
              <w:t>Zápočtový tý</w:t>
            </w:r>
            <w:r w:rsidR="0017628E">
              <w:t>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8E" w:rsidRDefault="0017628E" w:rsidP="00734CF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</w:tbl>
    <w:p w:rsidR="002815FE" w:rsidRDefault="002815FE" w:rsidP="002815FE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2815FE" w:rsidTr="00734CF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815FE" w:rsidRDefault="0017628E" w:rsidP="00734CF6">
            <w:pPr>
              <w:spacing w:before="120" w:after="120"/>
            </w:pPr>
            <w:r>
              <w:t>kolokvium</w:t>
            </w:r>
          </w:p>
        </w:tc>
      </w:tr>
      <w:tr w:rsidR="002815FE" w:rsidTr="00734CF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815FE" w:rsidRDefault="00BA3A9F" w:rsidP="00734CF6">
            <w:pPr>
              <w:spacing w:before="120" w:after="120"/>
            </w:pPr>
            <w:r>
              <w:t>Splnění podmínek ze cvičení.</w:t>
            </w:r>
          </w:p>
          <w:p w:rsidR="00BA3A9F" w:rsidRDefault="00BA3A9F" w:rsidP="00734CF6">
            <w:pPr>
              <w:spacing w:before="120" w:after="120"/>
            </w:pPr>
            <w:r>
              <w:t>Kolokviální test – společný pro přednášky a cvičení.</w:t>
            </w:r>
          </w:p>
          <w:p w:rsidR="002815FE" w:rsidRDefault="002815FE" w:rsidP="00734CF6">
            <w:pPr>
              <w:spacing w:before="120" w:after="120"/>
            </w:pPr>
          </w:p>
        </w:tc>
      </w:tr>
      <w:tr w:rsidR="002815FE" w:rsidTr="00734CF6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815FE" w:rsidRDefault="002815FE" w:rsidP="00734CF6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815FE" w:rsidRPr="00381B28" w:rsidRDefault="002815FE" w:rsidP="00734CF6">
            <w:pPr>
              <w:spacing w:before="120" w:after="120"/>
              <w:jc w:val="both"/>
            </w:pPr>
          </w:p>
        </w:tc>
      </w:tr>
    </w:tbl>
    <w:p w:rsidR="002815FE" w:rsidRDefault="00627E25" w:rsidP="002815FE">
      <w:r>
        <w:t xml:space="preserve">PEUTELSCHMIEDOVÁ, A. a kol. </w:t>
      </w:r>
      <w:r w:rsidRPr="00627E25">
        <w:rPr>
          <w:i/>
        </w:rPr>
        <w:t>Reflexe speciální pedagogiky v kontextu opatření Evropské unie</w:t>
      </w:r>
      <w:r>
        <w:t>. Olomouc: UP, 2006. ISBN 80-244-1444-9.</w:t>
      </w:r>
    </w:p>
    <w:p w:rsidR="00627E25" w:rsidRDefault="00627E25" w:rsidP="002815FE"/>
    <w:p w:rsidR="00627E25" w:rsidRDefault="00315F8B" w:rsidP="002815FE">
      <w:r>
        <w:t>+ ZDROJE</w:t>
      </w:r>
      <w:r w:rsidR="00627E25">
        <w:t xml:space="preserve"> UVEDENÉ</w:t>
      </w:r>
      <w:r>
        <w:t xml:space="preserve"> VE VÝUCE</w:t>
      </w:r>
    </w:p>
    <w:p w:rsidR="002815FE" w:rsidRDefault="002815FE" w:rsidP="002815FE">
      <w:bookmarkStart w:id="0" w:name="_GoBack"/>
      <w:bookmarkEnd w:id="0"/>
    </w:p>
    <w:sectPr w:rsidR="002815FE" w:rsidSect="0016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C6C85"/>
    <w:multiLevelType w:val="multilevel"/>
    <w:tmpl w:val="E04EB3F4"/>
    <w:lvl w:ilvl="0">
      <w:start w:val="1"/>
      <w:numFmt w:val="decimal"/>
      <w:pStyle w:val="Nadpis1"/>
      <w:lvlText w:val="%1"/>
      <w:lvlJc w:val="left"/>
      <w:pPr>
        <w:tabs>
          <w:tab w:val="num" w:pos="574"/>
        </w:tabs>
        <w:ind w:left="574" w:hanging="432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358"/>
        </w:tabs>
        <w:ind w:left="358" w:hanging="57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337"/>
        </w:tabs>
        <w:ind w:left="3337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646"/>
        </w:tabs>
        <w:ind w:left="64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90"/>
        </w:tabs>
        <w:ind w:left="79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34"/>
        </w:tabs>
        <w:ind w:left="93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8"/>
        </w:tabs>
        <w:ind w:left="107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22"/>
        </w:tabs>
        <w:ind w:left="12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6"/>
        </w:tabs>
        <w:ind w:left="1366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15FE"/>
    <w:rsid w:val="00014C2A"/>
    <w:rsid w:val="0005140B"/>
    <w:rsid w:val="0017628E"/>
    <w:rsid w:val="002815FE"/>
    <w:rsid w:val="00315F8B"/>
    <w:rsid w:val="00342C2D"/>
    <w:rsid w:val="00605A54"/>
    <w:rsid w:val="00613811"/>
    <w:rsid w:val="00627E25"/>
    <w:rsid w:val="007830B3"/>
    <w:rsid w:val="008B3AAE"/>
    <w:rsid w:val="00B0313D"/>
    <w:rsid w:val="00B62DF8"/>
    <w:rsid w:val="00BA3A9F"/>
    <w:rsid w:val="00D92B75"/>
    <w:rsid w:val="00E1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1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Michalík Hlavní Nadpis kapitoly 1"/>
    <w:basedOn w:val="Normln"/>
    <w:next w:val="Normln"/>
    <w:link w:val="Nadpis1Char"/>
    <w:uiPriority w:val="99"/>
    <w:qFormat/>
    <w:rsid w:val="00014C2A"/>
    <w:pPr>
      <w:keepNext/>
      <w:keepLines/>
      <w:numPr>
        <w:numId w:val="1"/>
      </w:numPr>
      <w:spacing w:after="240"/>
      <w:outlineLvl w:val="0"/>
    </w:pPr>
    <w:rPr>
      <w:rFonts w:ascii="Cambria" w:hAnsi="Cambria"/>
      <w:b/>
      <w:bCs/>
      <w:caps/>
      <w:shadow/>
      <w:spacing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Michalík Hlavní Nadpis kapitoly 1 Char"/>
    <w:link w:val="Nadpis1"/>
    <w:uiPriority w:val="9"/>
    <w:rsid w:val="00014C2A"/>
    <w:rPr>
      <w:rFonts w:ascii="Cambria" w:eastAsia="Times New Roman" w:hAnsi="Cambria"/>
      <w:b/>
      <w:bCs/>
      <w:caps/>
      <w:shadow/>
      <w:spacing w:val="20"/>
      <w:sz w:val="24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7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169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Jeřábková Kateřina</cp:lastModifiedBy>
  <cp:revision>11</cp:revision>
  <dcterms:created xsi:type="dcterms:W3CDTF">2013-09-20T12:22:00Z</dcterms:created>
  <dcterms:modified xsi:type="dcterms:W3CDTF">2014-10-07T07:53:00Z</dcterms:modified>
</cp:coreProperties>
</file>