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567"/>
        <w:gridCol w:w="5953"/>
      </w:tblGrid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organizace logopedické péče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ksp/logor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1+0+0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3. ročník – letní semestr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přednáška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16436E" w:rsidRDefault="0016436E" w:rsidP="0016436E"/>
    <w:p w:rsidR="0016436E" w:rsidRDefault="0016436E" w:rsidP="0016436E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97"/>
        <w:gridCol w:w="33"/>
        <w:gridCol w:w="1980"/>
        <w:gridCol w:w="708"/>
        <w:gridCol w:w="4692"/>
        <w:gridCol w:w="1261"/>
      </w:tblGrid>
      <w:tr w:rsidR="0016436E" w:rsidTr="0016436E">
        <w:tblPrEx>
          <w:tblCellMar>
            <w:top w:w="0" w:type="dxa"/>
            <w:bottom w:w="0" w:type="dxa"/>
          </w:tblCellMar>
        </w:tblPrEx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</w:pPr>
            <w:r>
              <w:t>Průběžná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18.2.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16436E">
            <w:pPr>
              <w:rPr>
                <w:lang w:val="fr-FR"/>
              </w:rPr>
            </w:pPr>
            <w:r>
              <w:rPr>
                <w:lang w:val="fr-FR"/>
              </w:rPr>
              <w:t xml:space="preserve">Historie a aktuální situace v oblasti organizace logopedické péče – komparace a diskuse; komparace českého systému pojetí logopedie se zahraničím ; </w:t>
            </w:r>
            <w:r w:rsidRPr="00BB5CC6">
              <w:rPr>
                <w:bCs/>
              </w:rPr>
              <w:t>klasifikace DSM  WHO, kódy</w:t>
            </w:r>
            <w:r>
              <w:rPr>
                <w:bCs/>
              </w:rPr>
              <w:t xml:space="preserve">; </w:t>
            </w:r>
            <w:r w:rsidRPr="00BB5CC6">
              <w:rPr>
                <w:bCs/>
              </w:rPr>
              <w:t>Systém hrazení logopedických výkonů ve zdravotnictví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25.2.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lang w:val="fr-FR"/>
              </w:rPr>
            </w:pPr>
            <w:r>
              <w:t>Logopedická péče a děti v raném, předškolním a školním věku a v</w:t>
            </w:r>
            <w:r>
              <w:t> </w:t>
            </w:r>
            <w:r>
              <w:t>adolescenci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4.3.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16436E">
            <w:r>
              <w:t>účast na</w:t>
            </w:r>
            <w:r>
              <w:t xml:space="preserve"> X</w:t>
            </w:r>
            <w:r>
              <w:t xml:space="preserve">. mezinárodní konferenci, logopedická sekce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4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11.3.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lang w:val="fr-FR"/>
              </w:rPr>
            </w:pPr>
            <w:r>
              <w:t>Logopedická péče v dospělosti, práce s hospitalizovaným pacientem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18.3.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16436E">
            <w:pPr>
              <w:rPr>
                <w:lang w:val="fr-FR"/>
              </w:rPr>
            </w:pPr>
            <w:r>
              <w:rPr>
                <w:lang w:val="fr-FR"/>
              </w:rPr>
              <w:t xml:space="preserve">Multikulturní přístupy, specifikace organizace logopedické intervence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6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25.3.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r>
              <w:t>Vědecko-výzkumná práce logopedů, logopedická prevence a osvěta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7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1.4.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Pr="00BB5CC6" w:rsidRDefault="0016436E" w:rsidP="00C17012">
            <w:pPr>
              <w:pStyle w:val="Nadpis2"/>
              <w:rPr>
                <w:b w:val="0"/>
                <w:bCs w:val="0"/>
              </w:rPr>
            </w:pPr>
            <w:r w:rsidRPr="00BB5CC6">
              <w:rPr>
                <w:b w:val="0"/>
                <w:lang w:val="fr-FR"/>
              </w:rPr>
              <w:t xml:space="preserve">Specifika logopedie ve školském systému a </w:t>
            </w:r>
            <w:r w:rsidRPr="00BB5CC6">
              <w:rPr>
                <w:b w:val="0"/>
              </w:rPr>
              <w:t>v sociální sféře, poradenská činnost logopedů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8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8.4.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r>
              <w:t>Specifika logopedie ve zdravotnictví, logoped jako součást interdisciplinární komplexní péče, možnosti dalšího vzdělávání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9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15.4.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r>
              <w:t>Využití speciálních pomůcek a moderní přístrojové techniky v logopedii, vybavení místnosti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10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22.4.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r>
              <w:t xml:space="preserve">Souvislá praxe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11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29.4.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r>
              <w:t>Souvislá praxe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12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6.5.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r>
              <w:t>Souvislá praxe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164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jc w:val="right"/>
            </w:pPr>
            <w:r>
              <w:t>13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Default="0016436E" w:rsidP="00C17012">
            <w:pPr>
              <w:rPr>
                <w:b/>
                <w:bCs/>
              </w:rPr>
            </w:pPr>
            <w:r>
              <w:rPr>
                <w:b/>
                <w:bCs/>
              </w:rPr>
              <w:t>13.5.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6E" w:rsidRPr="00BB5CC6" w:rsidRDefault="0016436E" w:rsidP="00C17012">
            <w:pPr>
              <w:rPr>
                <w:b/>
              </w:rPr>
            </w:pPr>
            <w:r w:rsidRPr="00BB5CC6">
              <w:rPr>
                <w:b/>
              </w:rPr>
              <w:t xml:space="preserve">Zápočtový týden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36E" w:rsidRDefault="0016436E" w:rsidP="00C170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</w:pPr>
            <w:r>
              <w:t>Zápočet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</w:pPr>
            <w:r>
              <w:t>Splnění požadavků zápočtového testu</w:t>
            </w:r>
          </w:p>
        </w:tc>
      </w:tr>
      <w:tr w:rsidR="0016436E" w:rsidTr="00C17012">
        <w:tblPrEx>
          <w:tblCellMar>
            <w:top w:w="0" w:type="dxa"/>
            <w:bottom w:w="0" w:type="dxa"/>
          </w:tblCellMar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36E" w:rsidRDefault="0016436E" w:rsidP="00C17012">
            <w:r>
              <w:rPr>
                <w:caps/>
              </w:rPr>
              <w:t>Damsté:  K</w:t>
            </w:r>
            <w:r>
              <w:t xml:space="preserve">oncentrický člověk. </w:t>
            </w:r>
          </w:p>
          <w:p w:rsidR="0016436E" w:rsidRDefault="0016436E" w:rsidP="00C17012">
            <w:pPr>
              <w:spacing w:before="120" w:after="120"/>
            </w:pPr>
            <w:r>
              <w:t xml:space="preserve">DOMAN, G. Jak pečovat o vaše postižené dítě. Olomouc: </w:t>
            </w:r>
            <w:proofErr w:type="spellStart"/>
            <w:r>
              <w:t>Votobia</w:t>
            </w:r>
            <w:proofErr w:type="spellEnd"/>
            <w:r>
              <w:t>, 1997. ISBN 80-7198-390-X.</w:t>
            </w:r>
          </w:p>
          <w:p w:rsidR="0016436E" w:rsidRDefault="0016436E" w:rsidP="00C17012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spellStart"/>
            <w:r>
              <w:t>rozšíř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Logopedické </w:t>
            </w:r>
            <w:proofErr w:type="gramStart"/>
            <w:r>
              <w:t>centrum,  2001</w:t>
            </w:r>
            <w:proofErr w:type="gramEnd"/>
            <w:r>
              <w:t>. 80-902536-2-8.</w:t>
            </w:r>
          </w:p>
          <w:p w:rsidR="0016436E" w:rsidRDefault="0016436E" w:rsidP="00C17012"/>
          <w:p w:rsidR="0016436E" w:rsidRDefault="0016436E" w:rsidP="00C17012">
            <w:r>
              <w:t>HRABAL, V. aj. Diagnostika. Praha: Vydavatelství UK, 2002. ISBN 80-246-0319-5.</w:t>
            </w:r>
          </w:p>
          <w:p w:rsidR="0016436E" w:rsidRDefault="0016436E" w:rsidP="00C17012"/>
          <w:p w:rsidR="0016436E" w:rsidRDefault="0016436E" w:rsidP="00C17012">
            <w:proofErr w:type="gramStart"/>
            <w:r>
              <w:rPr>
                <w:caps/>
              </w:rPr>
              <w:t>Klenková,J.</w:t>
            </w:r>
            <w:proofErr w:type="gramEnd"/>
            <w:r>
              <w:rPr>
                <w:cap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Základy logopedie</w:t>
            </w:r>
            <w:r>
              <w:t xml:space="preserve"> I. Brno: </w:t>
            </w:r>
            <w:proofErr w:type="spellStart"/>
            <w:r>
              <w:t>Paido</w:t>
            </w:r>
            <w:proofErr w:type="spellEnd"/>
            <w:r>
              <w:t>, 1997. ISBN 80-85931-41-9.</w:t>
            </w:r>
          </w:p>
          <w:p w:rsidR="0016436E" w:rsidRDefault="0016436E" w:rsidP="00C17012"/>
          <w:p w:rsidR="0016436E" w:rsidRDefault="0016436E" w:rsidP="00C17012">
            <w:r>
              <w:t xml:space="preserve">KOPŘIVA, K. Lidský vztah jako součást profese. 4. </w:t>
            </w:r>
            <w:proofErr w:type="spellStart"/>
            <w:r>
              <w:t>vyd</w:t>
            </w:r>
            <w:proofErr w:type="spellEnd"/>
            <w:r>
              <w:t>. Praha: Portál, 1997. ISBN 80-7178-429-X.</w:t>
            </w:r>
          </w:p>
          <w:p w:rsidR="0016436E" w:rsidRDefault="0016436E" w:rsidP="00C17012"/>
          <w:p w:rsidR="0016436E" w:rsidRDefault="0016436E" w:rsidP="00C17012">
            <w:r>
              <w:t xml:space="preserve">LANGMEIER, J. aj. Vývojová psychologie s úvodem do vývojové neurofyziologie. 2. </w:t>
            </w:r>
            <w:proofErr w:type="spellStart"/>
            <w:r>
              <w:t>vyd</w:t>
            </w:r>
            <w:proofErr w:type="spellEnd"/>
            <w:r>
              <w:t xml:space="preserve">. </w:t>
            </w:r>
            <w:proofErr w:type="spellStart"/>
            <w:r>
              <w:t>Jinočany</w:t>
            </w:r>
            <w:proofErr w:type="spellEnd"/>
            <w:r>
              <w:t>: H&amp;H, 2002. ISBN 80-7319-016-8.</w:t>
            </w:r>
          </w:p>
          <w:p w:rsidR="0016436E" w:rsidRDefault="0016436E" w:rsidP="00C17012">
            <w:r>
              <w:t xml:space="preserve"> </w:t>
            </w:r>
          </w:p>
          <w:p w:rsidR="0016436E" w:rsidRDefault="0016436E" w:rsidP="00C17012">
            <w:pPr>
              <w:rPr>
                <w:i/>
                <w:iCs/>
              </w:rPr>
            </w:pPr>
            <w:r>
              <w:t xml:space="preserve">LECHTA, V. </w:t>
            </w:r>
            <w:r>
              <w:rPr>
                <w:i/>
                <w:iCs/>
              </w:rPr>
              <w:t xml:space="preserve">Logopedické </w:t>
            </w:r>
            <w:proofErr w:type="spellStart"/>
            <w:r>
              <w:rPr>
                <w:i/>
                <w:iCs/>
              </w:rPr>
              <w:t>repetitórium.</w:t>
            </w:r>
            <w:r>
              <w:t>Bratislava</w:t>
            </w:r>
            <w:proofErr w:type="spellEnd"/>
            <w:r>
              <w:t>: SPN, 1990. ISBN 80-08-0047-9.</w:t>
            </w:r>
          </w:p>
          <w:p w:rsidR="0016436E" w:rsidRDefault="0016436E" w:rsidP="00C17012">
            <w:pPr>
              <w:spacing w:before="120" w:after="120"/>
            </w:pPr>
            <w:r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16436E" w:rsidRDefault="0016436E" w:rsidP="00C17012">
            <w:pPr>
              <w:spacing w:before="120" w:after="120"/>
            </w:pPr>
            <w:r>
              <w:t xml:space="preserve">MATĚJČEK, Z. Psychologie nemocných a zdravotně postižených dětí. 3. </w:t>
            </w:r>
            <w:proofErr w:type="spellStart"/>
            <w:r>
              <w:t>přeprac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</w:t>
            </w:r>
            <w:proofErr w:type="spellStart"/>
            <w:r>
              <w:t>Jinočany</w:t>
            </w:r>
            <w:proofErr w:type="spellEnd"/>
            <w:r>
              <w:t>: H&amp;H, 2001. ISBN 80-86022-92-7.</w:t>
            </w:r>
          </w:p>
          <w:p w:rsidR="0016436E" w:rsidRDefault="0016436E" w:rsidP="00C17012">
            <w:pPr>
              <w:spacing w:before="120" w:after="120"/>
            </w:pPr>
            <w:r>
              <w:t>Mezinárodní klasifikace nemocí.</w:t>
            </w:r>
          </w:p>
          <w:p w:rsidR="0016436E" w:rsidRDefault="0016436E" w:rsidP="00C17012">
            <w:pPr>
              <w:spacing w:before="120" w:after="120"/>
              <w:rPr>
                <w:rFonts w:ascii="Verdana" w:hAnsi="Verdana"/>
                <w:color w:val="000000"/>
              </w:rPr>
            </w:pPr>
            <w:r>
              <w:rPr>
                <w:caps/>
              </w:rPr>
              <w:t>Peutelschmiedová, A.</w:t>
            </w:r>
            <w:r>
              <w:t xml:space="preserve"> </w:t>
            </w:r>
            <w:r>
              <w:rPr>
                <w:i/>
                <w:iCs/>
              </w:rPr>
              <w:t>Logopedické minimum</w:t>
            </w:r>
            <w:r>
              <w:t xml:space="preserve">. 2. </w:t>
            </w:r>
            <w:proofErr w:type="spellStart"/>
            <w:r>
              <w:t>přepr</w:t>
            </w:r>
            <w:proofErr w:type="spellEnd"/>
            <w:r>
              <w:t xml:space="preserve">. </w:t>
            </w:r>
            <w:proofErr w:type="spellStart"/>
            <w:r>
              <w:t>vyd</w:t>
            </w:r>
            <w:proofErr w:type="spellEnd"/>
            <w:r>
              <w:t xml:space="preserve">. Olomouc: UP, 2005. </w:t>
            </w:r>
            <w:r w:rsidRPr="004D0983">
              <w:t xml:space="preserve">ISBN </w:t>
            </w:r>
            <w:r w:rsidRPr="004D0983">
              <w:rPr>
                <w:color w:val="000000"/>
              </w:rPr>
              <w:t>80-244-1233-0.</w:t>
            </w:r>
            <w:r>
              <w:rPr>
                <w:rFonts w:ascii="Verdana" w:hAnsi="Verdana"/>
                <w:color w:val="000000"/>
              </w:rPr>
              <w:t xml:space="preserve"> </w:t>
            </w:r>
          </w:p>
          <w:p w:rsidR="0016436E" w:rsidRDefault="0016436E" w:rsidP="00C17012">
            <w:pPr>
              <w:spacing w:before="120" w:after="120"/>
            </w:pPr>
            <w:r>
              <w:t xml:space="preserve">PREISS, </w:t>
            </w:r>
            <w:proofErr w:type="gramStart"/>
            <w:r>
              <w:t>M.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>Klinická neuropsychologie</w:t>
            </w:r>
            <w:r>
              <w:t xml:space="preserve">. Praha: </w:t>
            </w:r>
            <w:proofErr w:type="spellStart"/>
            <w:r>
              <w:t>Grada</w:t>
            </w:r>
            <w:proofErr w:type="spellEnd"/>
            <w:r>
              <w:t>, 1998. ISBN 80-7169-443-6.</w:t>
            </w:r>
          </w:p>
          <w:p w:rsidR="0016436E" w:rsidRDefault="0016436E" w:rsidP="00C17012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16436E" w:rsidRDefault="0016436E" w:rsidP="00C17012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16436E" w:rsidRDefault="0016436E" w:rsidP="00C17012">
            <w:pPr>
              <w:spacing w:before="120" w:after="120"/>
            </w:pPr>
            <w:r>
              <w:t xml:space="preserve">SVOBODA, M. (ED.), KREJČÍŘOVÁ, D., </w:t>
            </w:r>
          </w:p>
          <w:p w:rsidR="0016436E" w:rsidRDefault="0016436E" w:rsidP="00C17012">
            <w:r>
              <w:rPr>
                <w:caps/>
              </w:rPr>
              <w:t xml:space="preserve">Škodová, E., Jedlička, I. a kol. </w:t>
            </w:r>
            <w:r>
              <w:rPr>
                <w:i/>
                <w:iCs/>
              </w:rPr>
              <w:t xml:space="preserve">Klinická logopedie. </w:t>
            </w:r>
            <w:r>
              <w:t>Praha: Portál, 2003. ISBN 80-7178-546-6</w:t>
            </w:r>
          </w:p>
          <w:p w:rsidR="0016436E" w:rsidRDefault="0016436E" w:rsidP="00C17012">
            <w:pPr>
              <w:spacing w:before="120" w:after="120"/>
            </w:pPr>
            <w:r>
              <w:t>VÁGNEROVÁ, M</w:t>
            </w:r>
            <w:r>
              <w:rPr>
                <w:i/>
                <w:iCs/>
              </w:rPr>
              <w:t>. Psychodiagnostika dětí a dospívajících</w:t>
            </w:r>
            <w:r>
              <w:t>. Praha: Portál, 2001. ISBN 80-7178-545-8.</w:t>
            </w:r>
          </w:p>
          <w:p w:rsidR="0016436E" w:rsidRDefault="0016436E" w:rsidP="00C17012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16436E" w:rsidRDefault="0016436E" w:rsidP="00C17012">
            <w:pPr>
              <w:spacing w:before="120" w:after="120"/>
            </w:pPr>
            <w:r>
              <w:t xml:space="preserve">Sborníky České logopedické společnosti a LSMS, periodika </w:t>
            </w:r>
            <w:r>
              <w:lastRenderedPageBreak/>
              <w:t xml:space="preserve">z oblasti logopedie, ORL, foniatrie a audiologie, speciální pedagogiky, psychologie, neurologie, </w:t>
            </w:r>
            <w:proofErr w:type="gramStart"/>
            <w:r>
              <w:t>lingvistiky a  z dalších</w:t>
            </w:r>
            <w:proofErr w:type="gramEnd"/>
            <w:r>
              <w:t xml:space="preserve"> příbuzných oborů</w:t>
            </w:r>
          </w:p>
        </w:tc>
      </w:tr>
    </w:tbl>
    <w:p w:rsidR="0016436E" w:rsidRDefault="0016436E" w:rsidP="0016436E"/>
    <w:p w:rsidR="00404B1A" w:rsidRDefault="00404B1A"/>
    <w:sectPr w:rsidR="00404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Georgia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16436E"/>
    <w:rsid w:val="0016436E"/>
    <w:rsid w:val="00404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436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6436E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16436E"/>
    <w:pPr>
      <w:keepNext/>
      <w:outlineLvl w:val="1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16436E"/>
    <w:rPr>
      <w:rFonts w:ascii="Times New Roman" w:eastAsiaTheme="minorEastAsia" w:hAnsi="Times New Roman" w:cs="Times New Roman"/>
      <w:b/>
      <w:bCs/>
      <w:sz w:val="28"/>
      <w:szCs w:val="28"/>
      <w:lang w:val="en-US"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16436E"/>
    <w:rPr>
      <w:rFonts w:ascii="Times New Roman" w:eastAsiaTheme="minorEastAsia" w:hAnsi="Times New Roman" w:cs="Times New Roman"/>
      <w:b/>
      <w:bCs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465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</cp:revision>
  <dcterms:created xsi:type="dcterms:W3CDTF">2009-02-17T19:55:00Z</dcterms:created>
  <dcterms:modified xsi:type="dcterms:W3CDTF">2009-02-17T20:00:00Z</dcterms:modified>
</cp:coreProperties>
</file>